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7EAC" w14:textId="04938543" w:rsidR="00AA31CB" w:rsidRDefault="00AA31CB" w:rsidP="00AA31CB">
      <w:pPr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14:paraId="64197A51" w14:textId="5C278F6F" w:rsidR="00AA31CB" w:rsidRPr="00AA31CB" w:rsidRDefault="00AA31CB" w:rsidP="00AA31CB">
      <w:pPr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AA31C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Contact tracing di casi sospetti o confermati da variante Covid - Integrazione al Protocollo di Sicurezza anticontagio</w:t>
      </w:r>
    </w:p>
    <w:p w14:paraId="407655B5" w14:textId="77777777" w:rsidR="00AA31CB" w:rsidRPr="00AA31CB" w:rsidRDefault="00AA31CB" w:rsidP="00AA31CB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6C2EA41" w14:textId="77777777" w:rsidR="00AA31CB" w:rsidRPr="00AA31CB" w:rsidRDefault="00AA31CB" w:rsidP="00AA31CB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EA18FDC" w14:textId="77777777" w:rsidR="00AA31CB" w:rsidRPr="00AA31CB" w:rsidRDefault="00AA31CB" w:rsidP="00AA31C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A31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Al fine di limitare la diffusione di nuove varianti</w:t>
      </w:r>
      <w:r w:rsidRPr="00AA31CB">
        <w:rPr>
          <w:rFonts w:ascii="Times New Roman" w:eastAsia="Times New Roman" w:hAnsi="Times New Roman" w:cs="Times New Roman"/>
          <w:sz w:val="28"/>
          <w:szCs w:val="28"/>
          <w:lang w:val="en-US"/>
        </w:rPr>
        <w:t>, si riportano di seguito le indicazioni della</w:t>
      </w:r>
      <w:r w:rsidRPr="00AA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31CB">
        <w:rPr>
          <w:rFonts w:ascii="Times New Roman" w:eastAsia="Calibri" w:hAnsi="Times New Roman" w:cs="Times New Roman"/>
          <w:b/>
          <w:sz w:val="28"/>
          <w:szCs w:val="28"/>
        </w:rPr>
        <w:t>Circolare del Ministero della Salute n° 3787 del 31 marzo 2021</w:t>
      </w:r>
      <w:r w:rsidRPr="00AA31CB">
        <w:rPr>
          <w:rFonts w:ascii="Times New Roman" w:eastAsia="Calibri" w:hAnsi="Times New Roman" w:cs="Times New Roman"/>
          <w:sz w:val="28"/>
          <w:szCs w:val="28"/>
        </w:rPr>
        <w:t xml:space="preserve"> sulla </w:t>
      </w:r>
      <w:r w:rsidRPr="00AA31CB">
        <w:rPr>
          <w:rFonts w:ascii="Times New Roman" w:eastAsia="Calibri" w:hAnsi="Times New Roman" w:cs="Times New Roman"/>
          <w:sz w:val="28"/>
          <w:szCs w:val="28"/>
          <w:u w:val="single"/>
        </w:rPr>
        <w:t>gestione dei contatti di casi Covid -19,</w:t>
      </w:r>
      <w:r w:rsidRPr="00AA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31CB">
        <w:rPr>
          <w:rFonts w:ascii="Times New Roman" w:eastAsia="Calibri" w:hAnsi="Times New Roman" w:cs="Times New Roman"/>
          <w:sz w:val="28"/>
          <w:szCs w:val="28"/>
          <w:u w:val="single"/>
        </w:rPr>
        <w:t>sospetti o confermati per infezione da variante</w:t>
      </w:r>
      <w:r w:rsidRPr="00AA31CB">
        <w:rPr>
          <w:rFonts w:ascii="Times New Roman" w:eastAsia="Calibri" w:hAnsi="Times New Roman" w:cs="Times New Roman"/>
          <w:sz w:val="28"/>
          <w:szCs w:val="28"/>
        </w:rPr>
        <w:t xml:space="preserve">. Tali misure </w:t>
      </w:r>
      <w:r w:rsidRPr="00AA31CB">
        <w:rPr>
          <w:rFonts w:ascii="Times New Roman" w:eastAsia="Times New Roman" w:hAnsi="Times New Roman" w:cs="Times New Roman"/>
          <w:sz w:val="28"/>
          <w:szCs w:val="28"/>
          <w:lang w:val="en-US"/>
        </w:rPr>
        <w:t>aggiornano quanto indicato nel Protocollo di Sicurezza anticontagio a.s. 2020-2021 e successive integrazioni</w:t>
      </w:r>
    </w:p>
    <w:p w14:paraId="2718D95E" w14:textId="77777777" w:rsidR="00AA31CB" w:rsidRPr="00AA31CB" w:rsidRDefault="00AA31CB" w:rsidP="00AA31CB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F57BAF2" w14:textId="77777777" w:rsidR="00AA31CB" w:rsidRPr="00AA31CB" w:rsidRDefault="00AA31CB" w:rsidP="00AA31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A31CB">
        <w:rPr>
          <w:rFonts w:ascii="Times New Roman" w:eastAsia="Calibri" w:hAnsi="Times New Roman" w:cs="Times New Roman"/>
          <w:b/>
          <w:sz w:val="28"/>
          <w:szCs w:val="28"/>
          <w:u w:val="single"/>
        </w:rPr>
        <w:t>Definizione del termine “contatto”</w:t>
      </w:r>
    </w:p>
    <w:p w14:paraId="63ABC0E9" w14:textId="77777777" w:rsidR="00AA31CB" w:rsidRPr="00AA31CB" w:rsidRDefault="00AA31CB" w:rsidP="00AA31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b/>
          <w:sz w:val="24"/>
          <w:szCs w:val="24"/>
        </w:rPr>
        <w:t xml:space="preserve">Contatto ad alto rischio o contatto </w:t>
      </w:r>
      <w:proofErr w:type="gramStart"/>
      <w:r w:rsidRPr="00AA31CB">
        <w:rPr>
          <w:rFonts w:ascii="Times New Roman" w:eastAsia="Calibri" w:hAnsi="Times New Roman" w:cs="Times New Roman"/>
          <w:b/>
          <w:sz w:val="24"/>
          <w:szCs w:val="24"/>
        </w:rPr>
        <w:t xml:space="preserve">stretto </w:t>
      </w:r>
      <w:r w:rsidRPr="00AA31CB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proofErr w:type="gramEnd"/>
      <w:r w:rsidRPr="00AA31CB">
        <w:rPr>
          <w:rFonts w:ascii="Times New Roman" w:eastAsia="Calibri" w:hAnsi="Times New Roman" w:cs="Times New Roman"/>
          <w:sz w:val="24"/>
          <w:szCs w:val="24"/>
        </w:rPr>
        <w:t xml:space="preserve"> un caso probabile o confermato </w:t>
      </w:r>
    </w:p>
    <w:p w14:paraId="4F14932B" w14:textId="77777777" w:rsidR="00AA31CB" w:rsidRPr="00AA31CB" w:rsidRDefault="00AA31CB" w:rsidP="00AA31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t xml:space="preserve">una persona che vive nella stessa casa di un caso COVID-19; </w:t>
      </w:r>
    </w:p>
    <w:p w14:paraId="635EC15E" w14:textId="77777777" w:rsidR="00AA31CB" w:rsidRPr="00AA31CB" w:rsidRDefault="00AA31CB" w:rsidP="00AA31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t xml:space="preserve">una persona che ha avuto un contatto fisico diretto con un caso COVID-19 (per esempio la stretta di mano); </w:t>
      </w:r>
    </w:p>
    <w:p w14:paraId="452D30CE" w14:textId="77777777" w:rsidR="00AA31CB" w:rsidRPr="00AA31CB" w:rsidRDefault="00AA31CB" w:rsidP="00AA31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t xml:space="preserve">una persona che ha avuto un contatto diretto non protetto con le secrezioni di un caso COVID19 (ad esempio toccare a mani nude fazzoletti di carta usati); </w:t>
      </w:r>
    </w:p>
    <w:p w14:paraId="71B619C3" w14:textId="77777777" w:rsidR="00AA31CB" w:rsidRPr="00AA31CB" w:rsidRDefault="00AA31CB" w:rsidP="00AA31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t xml:space="preserve">una persona che ha avuto un contatto diretto (faccia a faccia) con un caso COVID-19, a distanza minore di 2 metri e di almeno 15 minuti; </w:t>
      </w:r>
    </w:p>
    <w:p w14:paraId="72074041" w14:textId="77777777" w:rsidR="00AA31CB" w:rsidRPr="00AA31CB" w:rsidRDefault="00AA31CB" w:rsidP="00AA31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t xml:space="preserve">una persona che si è trovata in un ambiente chiuso (ad esempio aula, sala riunioni, sala d'attesa dell'ospedale) con un caso COVID-19 in assenza di DPI idonei; </w:t>
      </w:r>
    </w:p>
    <w:p w14:paraId="1B38E58B" w14:textId="77777777" w:rsidR="00AA31CB" w:rsidRPr="00AA31CB" w:rsidRDefault="00AA31CB" w:rsidP="00AA31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t xml:space="preserve">un operatore sanitario o altra persona che fornisce assistenza diretta ad un caso COVID-19 oppure personale di laboratorio addetto alla manipolazione di campioni di un caso COVID-19 senza l’impiego dei DPI raccomandati o mediante l’utilizzo di DPI non idonei; </w:t>
      </w:r>
    </w:p>
    <w:p w14:paraId="70CAB692" w14:textId="77777777" w:rsidR="00AA31CB" w:rsidRPr="00AA31CB" w:rsidRDefault="00AA31CB" w:rsidP="00AA31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t>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</w:t>
      </w:r>
    </w:p>
    <w:p w14:paraId="2BCAFE45" w14:textId="77777777" w:rsidR="00AA31CB" w:rsidRPr="00AA31CB" w:rsidRDefault="00AA31CB" w:rsidP="00AA31CB">
      <w:pPr>
        <w:spacing w:after="0"/>
        <w:rPr>
          <w:rFonts w:ascii="Times New Roman" w:eastAsia="Calibri" w:hAnsi="Times New Roman" w:cs="Times New Roman"/>
        </w:rPr>
      </w:pPr>
    </w:p>
    <w:p w14:paraId="25896107" w14:textId="77777777" w:rsidR="00AA31CB" w:rsidRPr="00AA31CB" w:rsidRDefault="00AA31CB" w:rsidP="00AA31C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A31CB">
        <w:rPr>
          <w:rFonts w:ascii="Times New Roman" w:eastAsia="Calibri" w:hAnsi="Times New Roman" w:cs="Times New Roman"/>
          <w:b/>
          <w:sz w:val="24"/>
          <w:szCs w:val="24"/>
        </w:rPr>
        <w:t xml:space="preserve">Contatto a basso rischio </w:t>
      </w:r>
    </w:p>
    <w:p w14:paraId="225C19B8" w14:textId="77777777" w:rsidR="00AA31CB" w:rsidRPr="00AA31CB" w:rsidRDefault="00AA31CB" w:rsidP="00AA31CB">
      <w:pPr>
        <w:spacing w:after="0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t>una persona che ha avuto una o più delle seguenti esposizioni:</w:t>
      </w:r>
    </w:p>
    <w:p w14:paraId="425368F5" w14:textId="77777777" w:rsidR="00AA31CB" w:rsidRPr="00AA31CB" w:rsidRDefault="00AA31CB" w:rsidP="00AA31CB">
      <w:pPr>
        <w:widowControl w:val="0"/>
        <w:numPr>
          <w:ilvl w:val="0"/>
          <w:numId w:val="3"/>
        </w:numPr>
        <w:tabs>
          <w:tab w:val="left" w:pos="229"/>
        </w:tabs>
        <w:autoSpaceDE w:val="0"/>
        <w:autoSpaceDN w:val="0"/>
        <w:spacing w:after="0" w:line="240" w:lineRule="auto"/>
        <w:ind w:right="1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lastRenderedPageBreak/>
        <w:t>una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persona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che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ha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avuto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un</w:t>
      </w:r>
      <w:r w:rsidRPr="00AA31C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contatto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diretto</w:t>
      </w:r>
      <w:r w:rsidRPr="00AA31C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(faccia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a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faccia)</w:t>
      </w:r>
      <w:r w:rsidRPr="00AA31C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con</w:t>
      </w:r>
      <w:r w:rsidRPr="00AA31C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un</w:t>
      </w:r>
      <w:r w:rsidRPr="00AA31C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caso</w:t>
      </w:r>
      <w:r w:rsidRPr="00AA31C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COVID-19,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a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distanza</w:t>
      </w:r>
      <w:r w:rsidRPr="00AA31C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minore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di</w:t>
      </w:r>
      <w:r w:rsidRPr="00AA31C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2</w:t>
      </w:r>
      <w:r w:rsidRPr="00AA31C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metri</w:t>
      </w:r>
      <w:r w:rsidRPr="00AA31C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e</w:t>
      </w:r>
      <w:r w:rsidRPr="00AA31C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per meno di 15</w:t>
      </w:r>
      <w:r w:rsidRPr="00AA31C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minuti;</w:t>
      </w:r>
    </w:p>
    <w:p w14:paraId="14EE52ED" w14:textId="77777777" w:rsidR="00AA31CB" w:rsidRPr="00AA31CB" w:rsidRDefault="00AA31CB" w:rsidP="00AA31CB">
      <w:pPr>
        <w:widowControl w:val="0"/>
        <w:numPr>
          <w:ilvl w:val="0"/>
          <w:numId w:val="3"/>
        </w:numPr>
        <w:tabs>
          <w:tab w:val="left" w:pos="235"/>
        </w:tabs>
        <w:autoSpaceDE w:val="0"/>
        <w:autoSpaceDN w:val="0"/>
        <w:spacing w:after="0" w:line="240" w:lineRule="auto"/>
        <w:ind w:right="1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t>una persona che si è trovata in un ambiente chiuso (ad esempio aula, sala riunioni, sala d'attesa dell'ospedale) o che ha viaggiato con un caso COVID-19 per meno di 15</w:t>
      </w:r>
      <w:r w:rsidRPr="00AA31CB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minuti;</w:t>
      </w:r>
    </w:p>
    <w:p w14:paraId="15F0125C" w14:textId="77777777" w:rsidR="00AA31CB" w:rsidRPr="00AA31CB" w:rsidRDefault="00AA31CB" w:rsidP="00AA31CB">
      <w:pPr>
        <w:widowControl w:val="0"/>
        <w:numPr>
          <w:ilvl w:val="0"/>
          <w:numId w:val="3"/>
        </w:numPr>
        <w:tabs>
          <w:tab w:val="left" w:pos="269"/>
        </w:tabs>
        <w:autoSpaceDE w:val="0"/>
        <w:autoSpaceDN w:val="0"/>
        <w:spacing w:after="0" w:line="240" w:lineRule="auto"/>
        <w:ind w:right="1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t>un operatore sanitario o altra persona che fornisce assistenza diretta ad un caso COVID-19 oppure personale di laboratorio addetto alla manipolazione di campioni di un caso COVID-19, provvisto di DPI</w:t>
      </w:r>
      <w:r w:rsidRPr="00AA31CB">
        <w:rPr>
          <w:rFonts w:ascii="Times New Roman" w:eastAsia="Calibri" w:hAnsi="Times New Roman" w:cs="Times New Roman"/>
          <w:spacing w:val="-27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raccomandati;</w:t>
      </w:r>
    </w:p>
    <w:p w14:paraId="35FD191B" w14:textId="77777777" w:rsidR="00AA31CB" w:rsidRPr="00AA31CB" w:rsidRDefault="00AA31CB" w:rsidP="00AA31CB">
      <w:pPr>
        <w:widowControl w:val="0"/>
        <w:numPr>
          <w:ilvl w:val="0"/>
          <w:numId w:val="3"/>
        </w:numPr>
        <w:tabs>
          <w:tab w:val="left" w:pos="231"/>
        </w:tabs>
        <w:autoSpaceDE w:val="0"/>
        <w:autoSpaceDN w:val="0"/>
        <w:spacing w:before="155" w:after="0" w:line="240" w:lineRule="auto"/>
        <w:ind w:left="1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val="en-US"/>
        </w:rPr>
      </w:pPr>
      <w:r w:rsidRPr="00AA31CB">
        <w:rPr>
          <w:rFonts w:ascii="Times New Roman" w:eastAsia="Calibri" w:hAnsi="Times New Roman" w:cs="Times New Roman"/>
          <w:sz w:val="24"/>
          <w:szCs w:val="24"/>
        </w:rPr>
        <w:t>tutti i passeggeri e l’equipaggio di un volo in cui era presente un caso</w:t>
      </w:r>
      <w:r w:rsidRPr="00AA31CB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AA31CB">
        <w:rPr>
          <w:rFonts w:ascii="Times New Roman" w:eastAsia="Calibri" w:hAnsi="Times New Roman" w:cs="Times New Roman"/>
          <w:sz w:val="24"/>
          <w:szCs w:val="24"/>
        </w:rPr>
        <w:t>COVID-19.</w:t>
      </w:r>
    </w:p>
    <w:p w14:paraId="49B8F7CD" w14:textId="77777777" w:rsidR="00AA31CB" w:rsidRPr="00AA31CB" w:rsidRDefault="00AA31CB" w:rsidP="00AA31CB">
      <w:pPr>
        <w:widowControl w:val="0"/>
        <w:tabs>
          <w:tab w:val="left" w:pos="231"/>
        </w:tabs>
        <w:autoSpaceDE w:val="0"/>
        <w:autoSpaceDN w:val="0"/>
        <w:spacing w:before="155" w:after="0" w:line="240" w:lineRule="auto"/>
        <w:ind w:left="112"/>
        <w:contextualSpacing/>
        <w:rPr>
          <w:rFonts w:ascii="Times New Roman" w:eastAsia="Times New Roman" w:hAnsi="Times New Roman" w:cs="Times New Roman"/>
          <w:b/>
          <w:sz w:val="28"/>
          <w:szCs w:val="28"/>
          <w:u w:val="thick"/>
          <w:lang w:val="en-US"/>
        </w:rPr>
      </w:pPr>
    </w:p>
    <w:p w14:paraId="580748E4" w14:textId="77777777" w:rsidR="00AA31CB" w:rsidRPr="00AA31CB" w:rsidRDefault="00AA31CB" w:rsidP="00AA31CB">
      <w:pPr>
        <w:widowControl w:val="0"/>
        <w:tabs>
          <w:tab w:val="left" w:pos="231"/>
        </w:tabs>
        <w:autoSpaceDE w:val="0"/>
        <w:autoSpaceDN w:val="0"/>
        <w:spacing w:before="155" w:after="0" w:line="240" w:lineRule="auto"/>
        <w:ind w:left="112"/>
        <w:contextualSpacing/>
        <w:rPr>
          <w:rFonts w:ascii="Times New Roman" w:eastAsia="Times New Roman" w:hAnsi="Times New Roman" w:cs="Times New Roman"/>
          <w:b/>
          <w:sz w:val="28"/>
          <w:szCs w:val="28"/>
          <w:u w:val="thick"/>
          <w:lang w:val="en-US"/>
        </w:rPr>
      </w:pPr>
    </w:p>
    <w:p w14:paraId="7911C232" w14:textId="66EBF143" w:rsidR="00AA31CB" w:rsidRPr="00AA31CB" w:rsidRDefault="00AA31CB" w:rsidP="00AA31CB">
      <w:pPr>
        <w:widowControl w:val="0"/>
        <w:tabs>
          <w:tab w:val="left" w:pos="231"/>
        </w:tabs>
        <w:autoSpaceDE w:val="0"/>
        <w:autoSpaceDN w:val="0"/>
        <w:spacing w:before="155" w:after="0" w:line="240" w:lineRule="auto"/>
        <w:ind w:left="112"/>
        <w:contextualSpacing/>
        <w:rPr>
          <w:rFonts w:ascii="Times New Roman" w:eastAsia="Times New Roman" w:hAnsi="Times New Roman" w:cs="Times New Roman"/>
          <w:b/>
          <w:sz w:val="28"/>
          <w:szCs w:val="28"/>
          <w:u w:val="thick"/>
          <w:lang w:val="en-US"/>
        </w:rPr>
      </w:pPr>
    </w:p>
    <w:p w14:paraId="3953FA3E" w14:textId="77777777" w:rsidR="00AA31CB" w:rsidRPr="00AA31CB" w:rsidRDefault="00AA31CB" w:rsidP="00AA31CB">
      <w:pPr>
        <w:widowControl w:val="0"/>
        <w:tabs>
          <w:tab w:val="left" w:pos="231"/>
        </w:tabs>
        <w:autoSpaceDE w:val="0"/>
        <w:autoSpaceDN w:val="0"/>
        <w:spacing w:before="155" w:after="0" w:line="240" w:lineRule="auto"/>
        <w:ind w:left="1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val="en-US"/>
        </w:rPr>
      </w:pPr>
      <w:r w:rsidRPr="00AA31CB">
        <w:rPr>
          <w:rFonts w:ascii="Times New Roman" w:eastAsia="Times New Roman" w:hAnsi="Times New Roman" w:cs="Times New Roman"/>
          <w:b/>
          <w:sz w:val="28"/>
          <w:szCs w:val="28"/>
          <w:u w:val="thick"/>
          <w:lang w:val="en-US"/>
        </w:rPr>
        <w:t>Ricerca e Gestione dei contatti (</w:t>
      </w:r>
      <w:r w:rsidRPr="00AA31CB"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val="en-US"/>
        </w:rPr>
        <w:t>contact tracing</w:t>
      </w:r>
      <w:r w:rsidRPr="00AA31CB">
        <w:rPr>
          <w:rFonts w:ascii="Times New Roman" w:eastAsia="Times New Roman" w:hAnsi="Times New Roman" w:cs="Times New Roman"/>
          <w:b/>
          <w:sz w:val="28"/>
          <w:szCs w:val="28"/>
          <w:u w:val="thick"/>
          <w:lang w:val="en-US"/>
        </w:rPr>
        <w:t>)</w:t>
      </w:r>
    </w:p>
    <w:p w14:paraId="65B3DC96" w14:textId="77777777" w:rsidR="00AA31CB" w:rsidRPr="00AA31CB" w:rsidRDefault="00AA31CB" w:rsidP="00AA31CB">
      <w:pPr>
        <w:widowControl w:val="0"/>
        <w:autoSpaceDE w:val="0"/>
        <w:autoSpaceDN w:val="0"/>
        <w:spacing w:before="155"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24"/>
          <w:u w:val="thick"/>
          <w:lang w:val="en-US"/>
        </w:rPr>
      </w:pPr>
    </w:p>
    <w:p w14:paraId="40224BF2" w14:textId="77777777" w:rsidR="00AA31CB" w:rsidRPr="00AA31CB" w:rsidRDefault="00AA31CB" w:rsidP="00AA31C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04" w:after="0" w:line="240" w:lineRule="auto"/>
        <w:ind w:left="284" w:right="111" w:hanging="284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Dare priorità alla ricerca e alla gestione dei contatti di casi COVID-19 sospetti/confermati da variante</w:t>
      </w:r>
      <w:r w:rsidRPr="00AA31CB">
        <w:rPr>
          <w:rFonts w:ascii="Times New Roman" w:eastAsia="Times New Roman" w:hAnsi="Times New Roman" w:cs="Times New Roman"/>
          <w:b/>
          <w:spacing w:val="-7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e</w:t>
      </w:r>
      <w:r w:rsidRPr="00AA31CB">
        <w:rPr>
          <w:rFonts w:ascii="Times New Roman" w:eastAsia="Times New Roman" w:hAnsi="Times New Roman" w:cs="Times New Roman"/>
          <w:b/>
          <w:spacing w:val="-10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identificare</w:t>
      </w:r>
      <w:r w:rsidRPr="00AA31CB">
        <w:rPr>
          <w:rFonts w:ascii="Times New Roman" w:eastAsia="Times New Roman" w:hAnsi="Times New Roman" w:cs="Times New Roman"/>
          <w:b/>
          <w:spacing w:val="-8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tempestivamente</w:t>
      </w:r>
      <w:r w:rsidRPr="00AA31CB">
        <w:rPr>
          <w:rFonts w:ascii="Times New Roman" w:eastAsia="Times New Roman" w:hAnsi="Times New Roman" w:cs="Times New Roman"/>
          <w:b/>
          <w:spacing w:val="-10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sia</w:t>
      </w:r>
      <w:r w:rsidRPr="00AA31CB">
        <w:rPr>
          <w:rFonts w:ascii="Times New Roman" w:eastAsia="Times New Roman" w:hAnsi="Times New Roman" w:cs="Times New Roman"/>
          <w:b/>
          <w:spacing w:val="-9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AA31CB">
        <w:rPr>
          <w:rFonts w:ascii="Times New Roman" w:eastAsia="Times New Roman" w:hAnsi="Times New Roman" w:cs="Times New Roman"/>
          <w:b/>
          <w:spacing w:val="-8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contatti</w:t>
      </w:r>
      <w:r w:rsidRPr="00AA31CB">
        <w:rPr>
          <w:rFonts w:ascii="Times New Roman" w:eastAsia="Times New Roman" w:hAnsi="Times New Roman" w:cs="Times New Roman"/>
          <w:b/>
          <w:spacing w:val="-8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ad</w:t>
      </w:r>
      <w:r w:rsidRPr="00AA31CB">
        <w:rPr>
          <w:rFonts w:ascii="Times New Roman" w:eastAsia="Times New Roman" w:hAnsi="Times New Roman" w:cs="Times New Roman"/>
          <w:b/>
          <w:spacing w:val="-9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alto</w:t>
      </w:r>
      <w:r w:rsidRPr="00AA31CB">
        <w:rPr>
          <w:rFonts w:ascii="Times New Roman" w:eastAsia="Times New Roman" w:hAnsi="Times New Roman" w:cs="Times New Roman"/>
          <w:b/>
          <w:spacing w:val="-9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rischio</w:t>
      </w:r>
      <w:r w:rsidRPr="00AA31CB">
        <w:rPr>
          <w:rFonts w:ascii="Times New Roman" w:eastAsia="Times New Roman" w:hAnsi="Times New Roman" w:cs="Times New Roman"/>
          <w:b/>
          <w:spacing w:val="-6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(contatti</w:t>
      </w:r>
      <w:r w:rsidRPr="00AA31CB">
        <w:rPr>
          <w:rFonts w:ascii="Times New Roman" w:eastAsia="Times New Roman" w:hAnsi="Times New Roman" w:cs="Times New Roman"/>
          <w:b/>
          <w:spacing w:val="-8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stretti)</w:t>
      </w:r>
      <w:r w:rsidRPr="00AA31CB">
        <w:rPr>
          <w:rFonts w:ascii="Times New Roman" w:eastAsia="Times New Roman" w:hAnsi="Times New Roman" w:cs="Times New Roman"/>
          <w:b/>
          <w:spacing w:val="-9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che</w:t>
      </w:r>
      <w:r w:rsidRPr="00AA31CB">
        <w:rPr>
          <w:rFonts w:ascii="Times New Roman" w:eastAsia="Times New Roman" w:hAnsi="Times New Roman" w:cs="Times New Roman"/>
          <w:b/>
          <w:spacing w:val="-10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quelli</w:t>
      </w:r>
      <w:r w:rsidRPr="00AA31CB">
        <w:rPr>
          <w:rFonts w:ascii="Times New Roman" w:eastAsia="Times New Roman" w:hAnsi="Times New Roman" w:cs="Times New Roman"/>
          <w:b/>
          <w:spacing w:val="-3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a</w:t>
      </w:r>
      <w:r w:rsidRPr="00AA31CB">
        <w:rPr>
          <w:rFonts w:ascii="Times New Roman" w:eastAsia="Times New Roman" w:hAnsi="Times New Roman" w:cs="Times New Roman"/>
          <w:b/>
          <w:spacing w:val="-10"/>
          <w:sz w:val="24"/>
          <w:u w:val="single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 xml:space="preserve">basso rischio </w:t>
      </w:r>
      <w:r w:rsidRPr="00AA31CB">
        <w:rPr>
          <w:rFonts w:ascii="Times New Roman" w:eastAsia="Times New Roman" w:hAnsi="Times New Roman" w:cs="Times New Roman"/>
          <w:b/>
          <w:position w:val="9"/>
          <w:sz w:val="16"/>
          <w:lang w:val="en-US"/>
        </w:rPr>
        <w:t xml:space="preserve"> 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di</w:t>
      </w:r>
      <w:r w:rsidRPr="00AA31CB">
        <w:rPr>
          <w:rFonts w:ascii="Times New Roman" w:eastAsia="Times New Roman" w:hAnsi="Times New Roman" w:cs="Times New Roman"/>
          <w:b/>
          <w:spacing w:val="-18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esposizione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7EC85A80" w14:textId="77777777" w:rsidR="00AA31CB" w:rsidRPr="00AA31CB" w:rsidRDefault="00AA31CB" w:rsidP="00AA31C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06" w:after="0" w:line="240" w:lineRule="auto"/>
        <w:ind w:left="426" w:right="114" w:hanging="426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 xml:space="preserve">Effettuare la </w:t>
      </w: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 xml:space="preserve">ricerca retrospettiva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 xml:space="preserve">dei contatti, vale a dire </w:t>
      </w: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oltre le 48 ore e fino a 14 giorni prima dell’insorgenza dei sintomi del caso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, o di esecuzione del tampone se il caso è asintomatico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 xml:space="preserve">, al fine di identificare la possibile fonte di infezione ed estendere ulteriormente il </w:t>
      </w:r>
      <w:r w:rsidRPr="00AA31CB">
        <w:rPr>
          <w:rFonts w:ascii="Times New Roman" w:eastAsia="Times New Roman" w:hAnsi="Times New Roman" w:cs="Times New Roman"/>
          <w:i/>
          <w:sz w:val="24"/>
          <w:lang w:val="en-US"/>
        </w:rPr>
        <w:t xml:space="preserve">contact tracing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ai</w:t>
      </w:r>
      <w:r w:rsidRPr="00AA31CB">
        <w:rPr>
          <w:rFonts w:ascii="Times New Roman" w:eastAsia="Times New Roman" w:hAnsi="Times New Roman" w:cs="Times New Roman"/>
          <w:spacing w:val="-32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casi eventualmente</w:t>
      </w:r>
      <w:r w:rsidRPr="00AA31CB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individuati.</w:t>
      </w:r>
    </w:p>
    <w:p w14:paraId="6744EDAA" w14:textId="77777777" w:rsidR="00AA31CB" w:rsidRPr="00AA31CB" w:rsidRDefault="00AA31CB" w:rsidP="00AA31C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04" w:after="0" w:line="240" w:lineRule="auto"/>
        <w:ind w:left="426" w:right="111" w:hanging="426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Eseguire</w:t>
      </w:r>
      <w:r w:rsidRPr="00AA31CB">
        <w:rPr>
          <w:rFonts w:ascii="Times New Roman" w:eastAsia="Times New Roman" w:hAnsi="Times New Roman" w:cs="Times New Roman"/>
          <w:b/>
          <w:spacing w:val="-7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un</w:t>
      </w:r>
      <w:r w:rsidRPr="00AA31CB">
        <w:rPr>
          <w:rFonts w:ascii="Times New Roman" w:eastAsia="Times New Roman" w:hAnsi="Times New Roman" w:cs="Times New Roman"/>
          <w:b/>
          <w:spacing w:val="-6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test</w:t>
      </w:r>
      <w:r w:rsidRPr="00AA31CB">
        <w:rPr>
          <w:rFonts w:ascii="Times New Roman" w:eastAsia="Times New Roman" w:hAnsi="Times New Roman" w:cs="Times New Roman"/>
          <w:b/>
          <w:spacing w:val="-6"/>
          <w:sz w:val="24"/>
          <w:u w:val="single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molecolare</w:t>
      </w:r>
      <w:r w:rsidRPr="00AA31CB">
        <w:rPr>
          <w:rFonts w:ascii="Times New Roman" w:eastAsia="Times New Roman" w:hAnsi="Times New Roman" w:cs="Times New Roman"/>
          <w:b/>
          <w:spacing w:val="-6"/>
          <w:sz w:val="24"/>
          <w:u w:val="single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ai</w:t>
      </w:r>
      <w:r w:rsidRPr="00AA31CB">
        <w:rPr>
          <w:rFonts w:ascii="Times New Roman" w:eastAsia="Times New Roman" w:hAnsi="Times New Roman" w:cs="Times New Roman"/>
          <w:b/>
          <w:spacing w:val="-6"/>
          <w:sz w:val="24"/>
          <w:u w:val="single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contatti</w:t>
      </w:r>
      <w:r w:rsidRPr="00AA31CB">
        <w:rPr>
          <w:rFonts w:ascii="Times New Roman" w:eastAsia="Times New Roman" w:hAnsi="Times New Roman" w:cs="Times New Roman"/>
          <w:b/>
          <w:spacing w:val="-4"/>
          <w:sz w:val="24"/>
          <w:u w:val="single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(sia</w:t>
      </w:r>
      <w:r w:rsidRPr="00AA31CB">
        <w:rPr>
          <w:rFonts w:ascii="Times New Roman" w:eastAsia="Times New Roman" w:hAnsi="Times New Roman" w:cs="Times New Roman"/>
          <w:b/>
          <w:spacing w:val="-5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ad</w:t>
      </w:r>
      <w:r w:rsidRPr="00AA31CB">
        <w:rPr>
          <w:rFonts w:ascii="Times New Roman" w:eastAsia="Times New Roman" w:hAnsi="Times New Roman" w:cs="Times New Roman"/>
          <w:b/>
          <w:spacing w:val="-4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alto</w:t>
      </w:r>
      <w:r w:rsidRPr="00AA31CB">
        <w:rPr>
          <w:rFonts w:ascii="Times New Roman" w:eastAsia="Times New Roman" w:hAnsi="Times New Roman" w:cs="Times New Roman"/>
          <w:b/>
          <w:spacing w:val="-6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che</w:t>
      </w:r>
      <w:r w:rsidRPr="00AA31CB">
        <w:rPr>
          <w:rFonts w:ascii="Times New Roman" w:eastAsia="Times New Roman" w:hAnsi="Times New Roman" w:cs="Times New Roman"/>
          <w:b/>
          <w:spacing w:val="-7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 w:rsidRPr="00AA31CB">
        <w:rPr>
          <w:rFonts w:ascii="Times New Roman" w:eastAsia="Times New Roman" w:hAnsi="Times New Roman" w:cs="Times New Roman"/>
          <w:b/>
          <w:spacing w:val="-5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basso</w:t>
      </w:r>
      <w:r w:rsidRPr="00AA31CB">
        <w:rPr>
          <w:rFonts w:ascii="Times New Roman" w:eastAsia="Times New Roman" w:hAnsi="Times New Roman" w:cs="Times New Roman"/>
          <w:b/>
          <w:spacing w:val="-6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rischio)</w:t>
      </w:r>
      <w:r w:rsidRPr="00AA31CB">
        <w:rPr>
          <w:rFonts w:ascii="Times New Roman" w:eastAsia="Times New Roman" w:hAnsi="Times New Roman" w:cs="Times New Roman"/>
          <w:b/>
          <w:spacing w:val="-5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il</w:t>
      </w:r>
      <w:r w:rsidRPr="00AA31CB">
        <w:rPr>
          <w:rFonts w:ascii="Times New Roman" w:eastAsia="Times New Roman" w:hAnsi="Times New Roman" w:cs="Times New Roman"/>
          <w:b/>
          <w:spacing w:val="-5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prima</w:t>
      </w:r>
      <w:r w:rsidRPr="00AA31CB">
        <w:rPr>
          <w:rFonts w:ascii="Times New Roman" w:eastAsia="Times New Roman" w:hAnsi="Times New Roman" w:cs="Times New Roman"/>
          <w:b/>
          <w:spacing w:val="-6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possibile</w:t>
      </w:r>
      <w:r w:rsidRPr="00AA31CB">
        <w:rPr>
          <w:rFonts w:ascii="Times New Roman" w:eastAsia="Times New Roman" w:hAnsi="Times New Roman" w:cs="Times New Roman"/>
          <w:b/>
          <w:spacing w:val="-7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dopo l’identificazione e al 14° giorno di quarantena,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 xml:space="preserve"> al fine consentire un ulteriore rintraccio di contatti, considerando la maggiore trasmissibilità delle</w:t>
      </w:r>
      <w:r w:rsidRPr="00AA31CB">
        <w:rPr>
          <w:rFonts w:ascii="Times New Roman" w:eastAsia="Times New Roman" w:hAnsi="Times New Roman" w:cs="Times New Roman"/>
          <w:spacing w:val="-9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varianti.</w:t>
      </w:r>
    </w:p>
    <w:p w14:paraId="5A5E74B0" w14:textId="77777777" w:rsidR="00AA31CB" w:rsidRPr="00AA31CB" w:rsidRDefault="00AA31CB" w:rsidP="00AA31C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04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Non interrompere la quarantena al decimo</w:t>
      </w:r>
      <w:r w:rsidRPr="00AA31CB">
        <w:rPr>
          <w:rFonts w:ascii="Times New Roman" w:eastAsia="Times New Roman" w:hAnsi="Times New Roman" w:cs="Times New Roman"/>
          <w:b/>
          <w:spacing w:val="-6"/>
          <w:sz w:val="24"/>
          <w:u w:val="single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giorno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14:paraId="74AF6D49" w14:textId="77777777" w:rsidR="00AA31CB" w:rsidRPr="00AA31CB" w:rsidRDefault="00AA31CB" w:rsidP="00AA31C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11" w:hanging="426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 xml:space="preserve">Comunicare ai contatti l’importanza, nella </w:t>
      </w: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settimana successiva al termine della quarantena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, di</w:t>
      </w:r>
      <w:r w:rsidRPr="00AA31CB">
        <w:rPr>
          <w:rFonts w:ascii="Times New Roman" w:eastAsia="Times New Roman" w:hAnsi="Times New Roman" w:cs="Times New Roman"/>
          <w:b/>
          <w:spacing w:val="-4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osservare</w:t>
      </w:r>
      <w:r w:rsidRPr="00AA31CB">
        <w:rPr>
          <w:rFonts w:ascii="Times New Roman" w:eastAsia="Times New Roman" w:hAnsi="Times New Roman" w:cs="Times New Roman"/>
          <w:b/>
          <w:spacing w:val="-7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rigorosamente</w:t>
      </w:r>
      <w:r w:rsidRPr="00AA31CB">
        <w:rPr>
          <w:rFonts w:ascii="Times New Roman" w:eastAsia="Times New Roman" w:hAnsi="Times New Roman" w:cs="Times New Roman"/>
          <w:b/>
          <w:spacing w:val="-5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le</w:t>
      </w:r>
      <w:r w:rsidRPr="00AA31CB">
        <w:rPr>
          <w:rFonts w:ascii="Times New Roman" w:eastAsia="Times New Roman" w:hAnsi="Times New Roman" w:cs="Times New Roman"/>
          <w:b/>
          <w:spacing w:val="-5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misure</w:t>
      </w:r>
      <w:r w:rsidRPr="00AA31CB">
        <w:rPr>
          <w:rFonts w:ascii="Times New Roman" w:eastAsia="Times New Roman" w:hAnsi="Times New Roman" w:cs="Times New Roman"/>
          <w:b/>
          <w:spacing w:val="-6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di</w:t>
      </w:r>
      <w:r w:rsidRPr="00AA31CB">
        <w:rPr>
          <w:rFonts w:ascii="Times New Roman" w:eastAsia="Times New Roman" w:hAnsi="Times New Roman" w:cs="Times New Roman"/>
          <w:b/>
          <w:spacing w:val="-4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distanziamento</w:t>
      </w:r>
      <w:r w:rsidRPr="00AA31CB">
        <w:rPr>
          <w:rFonts w:ascii="Times New Roman" w:eastAsia="Times New Roman" w:hAnsi="Times New Roman" w:cs="Times New Roman"/>
          <w:b/>
          <w:spacing w:val="-4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fisico,</w:t>
      </w:r>
      <w:r w:rsidRPr="00AA31CB">
        <w:rPr>
          <w:rFonts w:ascii="Times New Roman" w:eastAsia="Times New Roman" w:hAnsi="Times New Roman" w:cs="Times New Roman"/>
          <w:b/>
          <w:spacing w:val="-5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di</w:t>
      </w:r>
      <w:r w:rsidRPr="00AA31CB">
        <w:rPr>
          <w:rFonts w:ascii="Times New Roman" w:eastAsia="Times New Roman" w:hAnsi="Times New Roman" w:cs="Times New Roman"/>
          <w:b/>
          <w:spacing w:val="-4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indossare</w:t>
      </w:r>
      <w:r w:rsidRPr="00AA31CB">
        <w:rPr>
          <w:rFonts w:ascii="Times New Roman" w:eastAsia="Times New Roman" w:hAnsi="Times New Roman" w:cs="Times New Roman"/>
          <w:b/>
          <w:spacing w:val="-7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la</w:t>
      </w:r>
      <w:r w:rsidRPr="00AA31CB">
        <w:rPr>
          <w:rFonts w:ascii="Times New Roman" w:eastAsia="Times New Roman" w:hAnsi="Times New Roman" w:cs="Times New Roman"/>
          <w:b/>
          <w:spacing w:val="-5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mascherina</w:t>
      </w:r>
      <w:r w:rsidRPr="00AA31CB">
        <w:rPr>
          <w:rFonts w:ascii="Times New Roman" w:eastAsia="Times New Roman" w:hAnsi="Times New Roman" w:cs="Times New Roman"/>
          <w:b/>
          <w:spacing w:val="-6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e</w:t>
      </w:r>
      <w:r w:rsidRPr="00AA31CB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AA31CB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caso</w:t>
      </w:r>
      <w:r w:rsidRPr="00AA31CB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di comparsa di sintomi isolarsi e contattare immediatamente il medico</w:t>
      </w:r>
      <w:r w:rsidRPr="00AA31CB">
        <w:rPr>
          <w:rFonts w:ascii="Times New Roman" w:eastAsia="Times New Roman" w:hAnsi="Times New Roman" w:cs="Times New Roman"/>
          <w:spacing w:val="-9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curante.</w:t>
      </w:r>
    </w:p>
    <w:p w14:paraId="09007233" w14:textId="77777777" w:rsidR="00AA31CB" w:rsidRPr="00AA31CB" w:rsidRDefault="00AA31CB" w:rsidP="00AA31C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72" w:after="0" w:line="240" w:lineRule="auto"/>
        <w:ind w:left="426" w:right="109" w:hanging="426"/>
        <w:contextualSpacing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AA31CB">
        <w:rPr>
          <w:rFonts w:ascii="Times New Roman" w:eastAsia="Times New Roman" w:hAnsi="Times New Roman" w:cs="Times New Roman"/>
          <w:sz w:val="20"/>
          <w:lang w:val="en-US"/>
        </w:rPr>
        <w:t>S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 xml:space="preserve">e un contatto di caso COVID 19 con infezione da variante sospetta/confermata risulta sintomatico al momento dell’identificazione o se sviluppa sintomi durante il </w:t>
      </w:r>
      <w:r w:rsidRPr="00AA31CB">
        <w:rPr>
          <w:rFonts w:ascii="Times New Roman" w:eastAsia="Times New Roman" w:hAnsi="Times New Roman" w:cs="Times New Roman"/>
          <w:i/>
          <w:sz w:val="24"/>
          <w:lang w:val="en-US"/>
        </w:rPr>
        <w:t>follow-up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 xml:space="preserve">, il </w:t>
      </w:r>
      <w:r w:rsidRPr="00AA31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contatto deve eseguire tempestivamente un test molecolare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 xml:space="preserve"> e devono iniziare immediatamente le attività di </w:t>
      </w:r>
      <w:r w:rsidRPr="00AA31CB">
        <w:rPr>
          <w:rFonts w:ascii="Times New Roman" w:eastAsia="Times New Roman" w:hAnsi="Times New Roman" w:cs="Times New Roman"/>
          <w:i/>
          <w:sz w:val="24"/>
          <w:lang w:val="en-US"/>
        </w:rPr>
        <w:t xml:space="preserve">contact tracing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anche prima della conferma del</w:t>
      </w:r>
      <w:r w:rsidRPr="00AA31CB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risultato.</w:t>
      </w:r>
    </w:p>
    <w:p w14:paraId="7129B88F" w14:textId="77777777" w:rsidR="00AA31CB" w:rsidRPr="00AA31CB" w:rsidRDefault="00AA31CB" w:rsidP="00AA31C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" w:after="0" w:line="240" w:lineRule="auto"/>
        <w:ind w:left="426" w:right="111" w:hanging="426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Comunicare ai contatti stretti ed ai loro conviventi l’importanza di un corretto svolgimento della quarantena sottolineando la maggiore trasmissibilità delle varianti e l’importanza di questa misura di sanità pubblica nel limitarne la diffusione,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 xml:space="preserve"> e per i conviventi, l’importanza di rispettare rigorosamente e costantemente le misure di distanziamento fisico, di indossare la mascherina e in caso di comparsa di sintomi isolarsi contattando immediatamente il medico</w:t>
      </w:r>
      <w:r w:rsidRPr="00AA31CB">
        <w:rPr>
          <w:rFonts w:ascii="Times New Roman" w:eastAsia="Times New Roman" w:hAnsi="Times New Roman" w:cs="Times New Roman"/>
          <w:spacing w:val="-9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sz w:val="24"/>
          <w:lang w:val="en-US"/>
        </w:rPr>
        <w:t>curante.</w:t>
      </w:r>
    </w:p>
    <w:p w14:paraId="689A4254" w14:textId="77777777" w:rsidR="00AA31CB" w:rsidRPr="00AA31CB" w:rsidRDefault="00AA31CB" w:rsidP="00AA31C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05" w:after="0" w:line="240" w:lineRule="auto"/>
        <w:ind w:left="426" w:right="111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Comunicare ai contatti in attesa dell’esito del tampone, di informare tempestivamente, a loro volta, i loro contatti stretti e di raccomandare loro il rispetto rigoroso delle misure precauzionali (distanziamento fisico/utilizzo</w:t>
      </w:r>
      <w:r w:rsidRPr="00AA31CB">
        <w:rPr>
          <w:rFonts w:ascii="Times New Roman" w:eastAsia="Times New Roman" w:hAnsi="Times New Roman" w:cs="Times New Roman"/>
          <w:b/>
          <w:spacing w:val="-9"/>
          <w:sz w:val="24"/>
          <w:lang w:val="en-US"/>
        </w:rPr>
        <w:t xml:space="preserve"> </w:t>
      </w:r>
      <w:r w:rsidRPr="00AA31CB">
        <w:rPr>
          <w:rFonts w:ascii="Times New Roman" w:eastAsia="Times New Roman" w:hAnsi="Times New Roman" w:cs="Times New Roman"/>
          <w:b/>
          <w:sz w:val="24"/>
          <w:lang w:val="en-US"/>
        </w:rPr>
        <w:t>mascherine).</w:t>
      </w:r>
    </w:p>
    <w:p w14:paraId="595C9862" w14:textId="2C5EAE25" w:rsidR="00056F75" w:rsidRPr="00BF6F5F" w:rsidRDefault="00056F75">
      <w:pPr>
        <w:rPr>
          <w:sz w:val="24"/>
          <w:szCs w:val="24"/>
        </w:rPr>
      </w:pPr>
      <w:bookmarkStart w:id="0" w:name="_GoBack"/>
      <w:bookmarkEnd w:id="0"/>
    </w:p>
    <w:sectPr w:rsidR="00056F75" w:rsidRPr="00BF6F5F" w:rsidSect="00AD4FD6">
      <w:headerReference w:type="default" r:id="rId7"/>
      <w:footerReference w:type="default" r:id="rId8"/>
      <w:pgSz w:w="11906" w:h="16838"/>
      <w:pgMar w:top="1417" w:right="1134" w:bottom="1134" w:left="1134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767E9" w14:textId="77777777" w:rsidR="00EE1422" w:rsidRDefault="00EE1422" w:rsidP="00FD3196">
      <w:pPr>
        <w:spacing w:after="0" w:line="240" w:lineRule="auto"/>
      </w:pPr>
      <w:r>
        <w:separator/>
      </w:r>
    </w:p>
  </w:endnote>
  <w:endnote w:type="continuationSeparator" w:id="0">
    <w:p w14:paraId="27A321AA" w14:textId="77777777" w:rsidR="00EE1422" w:rsidRDefault="00EE1422" w:rsidP="00FD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10B1C" w14:textId="2B1BEDB1" w:rsidR="00AD4FD6" w:rsidRDefault="00FA33B0" w:rsidP="00233FBC">
    <w:pPr>
      <w:pStyle w:val="Pidipagina"/>
    </w:pPr>
    <w:r>
      <w:rPr>
        <w:noProof/>
        <w:lang w:eastAsia="it-IT"/>
      </w:rPr>
      <w:drawing>
        <wp:inline distT="0" distB="0" distL="0" distR="0" wp14:anchorId="697A5A1E" wp14:editId="62726653">
          <wp:extent cx="6120130" cy="628015"/>
          <wp:effectExtent l="0" t="0" r="0" b="635"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61AF2" w14:textId="77777777" w:rsidR="00233FBC" w:rsidRPr="00233FBC" w:rsidRDefault="00233FBC" w:rsidP="00233F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F4F03" w14:textId="77777777" w:rsidR="00EE1422" w:rsidRDefault="00EE1422" w:rsidP="00FD3196">
      <w:pPr>
        <w:spacing w:after="0" w:line="240" w:lineRule="auto"/>
      </w:pPr>
      <w:r>
        <w:separator/>
      </w:r>
    </w:p>
  </w:footnote>
  <w:footnote w:type="continuationSeparator" w:id="0">
    <w:p w14:paraId="4937B449" w14:textId="77777777" w:rsidR="00EE1422" w:rsidRDefault="00EE1422" w:rsidP="00FD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A051" w14:textId="7C589ED9" w:rsidR="00FD3196" w:rsidRDefault="00233FBC" w:rsidP="00233FBC">
    <w:pPr>
      <w:pStyle w:val="Intestazione"/>
    </w:pPr>
    <w:r>
      <w:rPr>
        <w:noProof/>
        <w:lang w:eastAsia="it-IT"/>
      </w:rPr>
      <w:drawing>
        <wp:inline distT="0" distB="0" distL="0" distR="0" wp14:anchorId="0799E789" wp14:editId="3067C5D2">
          <wp:extent cx="6120130" cy="1222375"/>
          <wp:effectExtent l="0" t="0" r="0" b="0"/>
          <wp:docPr id="25" name="Elemento grafic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2F7EB" w14:textId="77777777" w:rsidR="00233FBC" w:rsidRPr="00FA33B0" w:rsidRDefault="00233FBC" w:rsidP="00233FBC">
    <w:pPr>
      <w:pStyle w:val="Intestazione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49C0"/>
    <w:multiLevelType w:val="hybridMultilevel"/>
    <w:tmpl w:val="266C7B4C"/>
    <w:lvl w:ilvl="0" w:tplc="CAC0D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476A70"/>
    <w:multiLevelType w:val="hybridMultilevel"/>
    <w:tmpl w:val="423A41A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062BC"/>
    <w:multiLevelType w:val="hybridMultilevel"/>
    <w:tmpl w:val="1CF2E2E6"/>
    <w:lvl w:ilvl="0" w:tplc="CAC0D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96"/>
    <w:rsid w:val="00003B0B"/>
    <w:rsid w:val="00007505"/>
    <w:rsid w:val="00056F75"/>
    <w:rsid w:val="000A60DA"/>
    <w:rsid w:val="000B3964"/>
    <w:rsid w:val="000B5985"/>
    <w:rsid w:val="00110A31"/>
    <w:rsid w:val="00124E17"/>
    <w:rsid w:val="00126F79"/>
    <w:rsid w:val="0013211F"/>
    <w:rsid w:val="001630BE"/>
    <w:rsid w:val="00181979"/>
    <w:rsid w:val="001C2932"/>
    <w:rsid w:val="00233FBC"/>
    <w:rsid w:val="0026790D"/>
    <w:rsid w:val="002B74E8"/>
    <w:rsid w:val="002C629B"/>
    <w:rsid w:val="0033659F"/>
    <w:rsid w:val="003A5CB7"/>
    <w:rsid w:val="003C395A"/>
    <w:rsid w:val="003F5E0C"/>
    <w:rsid w:val="00402FCF"/>
    <w:rsid w:val="0041661F"/>
    <w:rsid w:val="00472852"/>
    <w:rsid w:val="0051598E"/>
    <w:rsid w:val="00525DC0"/>
    <w:rsid w:val="00581A0C"/>
    <w:rsid w:val="005B3C6F"/>
    <w:rsid w:val="00617952"/>
    <w:rsid w:val="00657D28"/>
    <w:rsid w:val="006704BB"/>
    <w:rsid w:val="00674F78"/>
    <w:rsid w:val="00686DAF"/>
    <w:rsid w:val="006E2311"/>
    <w:rsid w:val="00730869"/>
    <w:rsid w:val="007855A3"/>
    <w:rsid w:val="007B1657"/>
    <w:rsid w:val="00807AB8"/>
    <w:rsid w:val="00812033"/>
    <w:rsid w:val="0081505E"/>
    <w:rsid w:val="00847381"/>
    <w:rsid w:val="008956F2"/>
    <w:rsid w:val="008C3CA8"/>
    <w:rsid w:val="008C6A68"/>
    <w:rsid w:val="008D1944"/>
    <w:rsid w:val="008E62B2"/>
    <w:rsid w:val="00984438"/>
    <w:rsid w:val="009E1FEB"/>
    <w:rsid w:val="00A31AC1"/>
    <w:rsid w:val="00A66021"/>
    <w:rsid w:val="00AA31CB"/>
    <w:rsid w:val="00AA6B2A"/>
    <w:rsid w:val="00AD4FD6"/>
    <w:rsid w:val="00B146C6"/>
    <w:rsid w:val="00B24556"/>
    <w:rsid w:val="00BF6F5F"/>
    <w:rsid w:val="00C20351"/>
    <w:rsid w:val="00C5678F"/>
    <w:rsid w:val="00C958A0"/>
    <w:rsid w:val="00CB3470"/>
    <w:rsid w:val="00CC7205"/>
    <w:rsid w:val="00CE1382"/>
    <w:rsid w:val="00D147A8"/>
    <w:rsid w:val="00D21EFD"/>
    <w:rsid w:val="00D5275C"/>
    <w:rsid w:val="00DD1AEB"/>
    <w:rsid w:val="00DE22E6"/>
    <w:rsid w:val="00EC048F"/>
    <w:rsid w:val="00ED17B6"/>
    <w:rsid w:val="00EE1422"/>
    <w:rsid w:val="00F55F5C"/>
    <w:rsid w:val="00F85F06"/>
    <w:rsid w:val="00FA33B0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B6904"/>
  <w15:chartTrackingRefBased/>
  <w15:docId w15:val="{D21A4068-516B-4E82-B0BF-5C221F5F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196"/>
  </w:style>
  <w:style w:type="paragraph" w:styleId="Pidipagina">
    <w:name w:val="footer"/>
    <w:basedOn w:val="Normale"/>
    <w:link w:val="PidipaginaCarattere"/>
    <w:uiPriority w:val="99"/>
    <w:unhideWhenUsed/>
    <w:rsid w:val="00FD3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196"/>
  </w:style>
  <w:style w:type="table" w:styleId="Grigliatabella">
    <w:name w:val="Table Grid"/>
    <w:basedOn w:val="Tabellanormale"/>
    <w:uiPriority w:val="39"/>
    <w:rsid w:val="00FD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D4FD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Cl</dc:creator>
  <cp:keywords/>
  <dc:description/>
  <cp:lastModifiedBy>Teresa Noto</cp:lastModifiedBy>
  <cp:revision>2</cp:revision>
  <cp:lastPrinted>2021-04-06T15:13:00Z</cp:lastPrinted>
  <dcterms:created xsi:type="dcterms:W3CDTF">2021-04-06T19:13:00Z</dcterms:created>
  <dcterms:modified xsi:type="dcterms:W3CDTF">2021-04-06T19:13:00Z</dcterms:modified>
</cp:coreProperties>
</file>